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5B469">
      <w:pPr>
        <w:adjustRightInd w:val="0"/>
        <w:snapToGrid w:val="0"/>
        <w:rPr>
          <w:rFonts w:hint="eastAsia"/>
          <w:szCs w:val="32"/>
        </w:rPr>
      </w:pPr>
      <w:r>
        <w:rPr>
          <w:rFonts w:ascii="黑体" w:hAnsi="黑体" w:eastAsia="黑体"/>
          <w:szCs w:val="32"/>
        </w:rPr>
        <w:t>附件1</w:t>
      </w:r>
    </w:p>
    <w:p w14:paraId="20AA5D51">
      <w:pPr>
        <w:adjustRightInd w:val="0"/>
        <w:snapToGrid w:val="0"/>
        <w:spacing w:line="408" w:lineRule="auto"/>
        <w:rPr>
          <w:rFonts w:ascii="黑体" w:hAnsi="黑体" w:eastAsia="黑体"/>
          <w:szCs w:val="32"/>
        </w:rPr>
      </w:pPr>
    </w:p>
    <w:p w14:paraId="769EF3D5">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3D1CCA24">
      <w:pPr>
        <w:adjustRightInd w:val="0"/>
        <w:snapToGrid w:val="0"/>
        <w:spacing w:line="408" w:lineRule="auto"/>
        <w:rPr>
          <w:rFonts w:ascii="黑体" w:hAnsi="黑体" w:eastAsia="黑体"/>
          <w:szCs w:val="32"/>
        </w:rPr>
      </w:pPr>
    </w:p>
    <w:p w14:paraId="36571E8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A851C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EADFA9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0AB4790">
            <w:pPr>
              <w:adjustRightInd w:val="0"/>
              <w:snapToGrid w:val="0"/>
              <w:jc w:val="center"/>
              <w:rPr>
                <w:rFonts w:ascii="宋体" w:hAnsi="宋体" w:eastAsia="宋体"/>
                <w:sz w:val="21"/>
                <w:szCs w:val="21"/>
              </w:rPr>
            </w:pPr>
            <w:r>
              <w:rPr>
                <w:rFonts w:hint="eastAsia" w:ascii="宋体" w:hAnsi="宋体" w:eastAsia="宋体"/>
                <w:sz w:val="21"/>
                <w:szCs w:val="21"/>
              </w:rPr>
              <w:t>河南郑州建新500千伏输变电工程</w:t>
            </w:r>
            <w:bookmarkStart w:id="0" w:name="_GoBack"/>
            <w:bookmarkEnd w:id="0"/>
          </w:p>
        </w:tc>
      </w:tr>
      <w:tr w14:paraId="30DC14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6275BF6">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EDBEE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3C35593">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7604FA60">
            <w:pPr>
              <w:adjustRightInd w:val="0"/>
              <w:snapToGrid w:val="0"/>
              <w:rPr>
                <w:rFonts w:ascii="宋体" w:hAnsi="宋体" w:eastAsia="宋体"/>
                <w:sz w:val="21"/>
                <w:szCs w:val="21"/>
              </w:rPr>
            </w:pPr>
          </w:p>
          <w:p w14:paraId="5E4FD258">
            <w:pPr>
              <w:adjustRightInd w:val="0"/>
              <w:snapToGrid w:val="0"/>
              <w:rPr>
                <w:rFonts w:ascii="宋体" w:hAnsi="宋体" w:eastAsia="宋体"/>
                <w:sz w:val="21"/>
                <w:szCs w:val="21"/>
              </w:rPr>
            </w:pPr>
          </w:p>
          <w:p w14:paraId="10CE2B24">
            <w:pPr>
              <w:adjustRightInd w:val="0"/>
              <w:snapToGrid w:val="0"/>
              <w:rPr>
                <w:rFonts w:ascii="宋体" w:hAnsi="宋体" w:eastAsia="宋体"/>
                <w:sz w:val="21"/>
                <w:szCs w:val="21"/>
              </w:rPr>
            </w:pPr>
          </w:p>
          <w:p w14:paraId="33CCACAF">
            <w:pPr>
              <w:adjustRightInd w:val="0"/>
              <w:snapToGrid w:val="0"/>
              <w:rPr>
                <w:rFonts w:ascii="宋体" w:hAnsi="宋体" w:eastAsia="宋体"/>
                <w:sz w:val="21"/>
                <w:szCs w:val="21"/>
              </w:rPr>
            </w:pPr>
          </w:p>
          <w:p w14:paraId="214033DC">
            <w:pPr>
              <w:adjustRightInd w:val="0"/>
              <w:snapToGrid w:val="0"/>
              <w:rPr>
                <w:rFonts w:ascii="宋体" w:hAnsi="宋体" w:eastAsia="宋体"/>
                <w:sz w:val="21"/>
                <w:szCs w:val="21"/>
              </w:rPr>
            </w:pPr>
          </w:p>
          <w:p w14:paraId="7BC36887">
            <w:pPr>
              <w:adjustRightInd w:val="0"/>
              <w:snapToGrid w:val="0"/>
              <w:rPr>
                <w:rFonts w:ascii="宋体" w:hAnsi="宋体" w:eastAsia="宋体"/>
                <w:sz w:val="21"/>
                <w:szCs w:val="21"/>
              </w:rPr>
            </w:pPr>
          </w:p>
          <w:p w14:paraId="18B971ED">
            <w:pPr>
              <w:adjustRightInd w:val="0"/>
              <w:snapToGrid w:val="0"/>
              <w:rPr>
                <w:rFonts w:ascii="宋体" w:hAnsi="宋体" w:eastAsia="宋体"/>
                <w:sz w:val="21"/>
                <w:szCs w:val="21"/>
              </w:rPr>
            </w:pPr>
          </w:p>
          <w:p w14:paraId="69E60688">
            <w:pPr>
              <w:adjustRightInd w:val="0"/>
              <w:snapToGrid w:val="0"/>
              <w:rPr>
                <w:rFonts w:ascii="宋体" w:hAnsi="宋体" w:eastAsia="宋体"/>
                <w:sz w:val="21"/>
                <w:szCs w:val="21"/>
              </w:rPr>
            </w:pPr>
          </w:p>
          <w:p w14:paraId="767FCB88">
            <w:pPr>
              <w:adjustRightInd w:val="0"/>
              <w:snapToGrid w:val="0"/>
              <w:rPr>
                <w:rFonts w:ascii="宋体" w:hAnsi="宋体" w:eastAsia="宋体"/>
                <w:sz w:val="21"/>
                <w:szCs w:val="21"/>
              </w:rPr>
            </w:pPr>
          </w:p>
          <w:p w14:paraId="08F8DEE0">
            <w:pPr>
              <w:adjustRightInd w:val="0"/>
              <w:snapToGrid w:val="0"/>
              <w:rPr>
                <w:rFonts w:ascii="宋体" w:hAnsi="宋体" w:eastAsia="宋体"/>
                <w:sz w:val="21"/>
                <w:szCs w:val="21"/>
              </w:rPr>
            </w:pPr>
          </w:p>
          <w:p w14:paraId="03E9A85D">
            <w:pPr>
              <w:adjustRightInd w:val="0"/>
              <w:snapToGrid w:val="0"/>
              <w:rPr>
                <w:rFonts w:ascii="宋体" w:hAnsi="宋体" w:eastAsia="宋体"/>
                <w:sz w:val="21"/>
                <w:szCs w:val="21"/>
              </w:rPr>
            </w:pPr>
          </w:p>
          <w:p w14:paraId="6BB0A755">
            <w:pPr>
              <w:adjustRightInd w:val="0"/>
              <w:snapToGrid w:val="0"/>
              <w:rPr>
                <w:rFonts w:ascii="宋体" w:hAnsi="宋体" w:eastAsia="宋体"/>
                <w:sz w:val="21"/>
                <w:szCs w:val="21"/>
              </w:rPr>
            </w:pPr>
          </w:p>
          <w:p w14:paraId="73A7A506">
            <w:pPr>
              <w:adjustRightInd w:val="0"/>
              <w:snapToGrid w:val="0"/>
              <w:rPr>
                <w:rFonts w:ascii="宋体" w:hAnsi="宋体" w:eastAsia="宋体"/>
                <w:sz w:val="21"/>
                <w:szCs w:val="21"/>
              </w:rPr>
            </w:pPr>
          </w:p>
          <w:p w14:paraId="48412DD6">
            <w:pPr>
              <w:adjustRightInd w:val="0"/>
              <w:snapToGrid w:val="0"/>
              <w:rPr>
                <w:rFonts w:hint="eastAsia" w:ascii="宋体" w:hAnsi="宋体" w:eastAsia="宋体"/>
                <w:sz w:val="21"/>
                <w:szCs w:val="21"/>
              </w:rPr>
            </w:pPr>
          </w:p>
          <w:p w14:paraId="6C1F6B5E">
            <w:pPr>
              <w:adjustRightInd w:val="0"/>
              <w:snapToGrid w:val="0"/>
              <w:rPr>
                <w:rFonts w:hint="eastAsia" w:ascii="宋体" w:hAnsi="宋体" w:eastAsia="宋体"/>
                <w:sz w:val="21"/>
                <w:szCs w:val="21"/>
              </w:rPr>
            </w:pPr>
          </w:p>
          <w:p w14:paraId="7F666ADA">
            <w:pPr>
              <w:adjustRightInd w:val="0"/>
              <w:snapToGrid w:val="0"/>
              <w:rPr>
                <w:rFonts w:hint="eastAsia" w:ascii="宋体" w:hAnsi="宋体" w:eastAsia="宋体"/>
                <w:sz w:val="21"/>
                <w:szCs w:val="21"/>
              </w:rPr>
            </w:pPr>
          </w:p>
          <w:p w14:paraId="52780E17">
            <w:pPr>
              <w:adjustRightInd w:val="0"/>
              <w:snapToGrid w:val="0"/>
              <w:rPr>
                <w:rFonts w:hint="eastAsia" w:ascii="宋体" w:hAnsi="宋体" w:eastAsia="宋体"/>
                <w:sz w:val="21"/>
                <w:szCs w:val="21"/>
              </w:rPr>
            </w:pPr>
          </w:p>
          <w:p w14:paraId="0F0153DF">
            <w:pPr>
              <w:adjustRightInd w:val="0"/>
              <w:snapToGrid w:val="0"/>
              <w:rPr>
                <w:rFonts w:hint="eastAsia" w:ascii="宋体" w:hAnsi="宋体" w:eastAsia="宋体"/>
                <w:sz w:val="21"/>
                <w:szCs w:val="21"/>
              </w:rPr>
            </w:pPr>
          </w:p>
          <w:p w14:paraId="7B1B3F97">
            <w:pPr>
              <w:adjustRightInd w:val="0"/>
              <w:snapToGrid w:val="0"/>
              <w:rPr>
                <w:rFonts w:hint="eastAsia" w:ascii="宋体" w:hAnsi="宋体" w:eastAsia="宋体"/>
                <w:sz w:val="21"/>
                <w:szCs w:val="21"/>
              </w:rPr>
            </w:pPr>
          </w:p>
          <w:p w14:paraId="0AC408A1">
            <w:pPr>
              <w:adjustRightInd w:val="0"/>
              <w:snapToGrid w:val="0"/>
              <w:rPr>
                <w:rFonts w:hint="eastAsia" w:ascii="宋体" w:hAnsi="宋体" w:eastAsia="宋体"/>
                <w:sz w:val="21"/>
                <w:szCs w:val="21"/>
              </w:rPr>
            </w:pPr>
          </w:p>
          <w:p w14:paraId="29B89879">
            <w:pPr>
              <w:adjustRightInd w:val="0"/>
              <w:snapToGrid w:val="0"/>
              <w:rPr>
                <w:rFonts w:hint="eastAsia" w:ascii="宋体" w:hAnsi="宋体" w:eastAsia="宋体"/>
                <w:sz w:val="21"/>
                <w:szCs w:val="21"/>
              </w:rPr>
            </w:pPr>
          </w:p>
          <w:p w14:paraId="789BA9F6">
            <w:pPr>
              <w:adjustRightInd w:val="0"/>
              <w:snapToGrid w:val="0"/>
              <w:rPr>
                <w:rFonts w:hint="eastAsia" w:ascii="宋体" w:hAnsi="宋体" w:eastAsia="宋体"/>
                <w:sz w:val="21"/>
                <w:szCs w:val="21"/>
              </w:rPr>
            </w:pPr>
          </w:p>
          <w:p w14:paraId="4A01E894">
            <w:pPr>
              <w:adjustRightInd w:val="0"/>
              <w:snapToGrid w:val="0"/>
              <w:rPr>
                <w:rFonts w:hint="eastAsia" w:ascii="宋体" w:hAnsi="宋体" w:eastAsia="宋体"/>
                <w:sz w:val="21"/>
                <w:szCs w:val="21"/>
              </w:rPr>
            </w:pPr>
          </w:p>
          <w:p w14:paraId="1F2CEA9B">
            <w:pPr>
              <w:adjustRightInd w:val="0"/>
              <w:snapToGrid w:val="0"/>
              <w:rPr>
                <w:rFonts w:hint="eastAsia" w:ascii="宋体" w:hAnsi="宋体" w:eastAsia="宋体"/>
                <w:sz w:val="21"/>
                <w:szCs w:val="21"/>
              </w:rPr>
            </w:pPr>
          </w:p>
          <w:p w14:paraId="1787677F">
            <w:pPr>
              <w:adjustRightInd w:val="0"/>
              <w:snapToGrid w:val="0"/>
              <w:rPr>
                <w:rFonts w:hint="eastAsia" w:ascii="宋体" w:hAnsi="宋体" w:eastAsia="宋体"/>
                <w:sz w:val="21"/>
                <w:szCs w:val="21"/>
              </w:rPr>
            </w:pPr>
          </w:p>
          <w:p w14:paraId="3214785B">
            <w:pPr>
              <w:adjustRightInd w:val="0"/>
              <w:snapToGrid w:val="0"/>
              <w:rPr>
                <w:rFonts w:hint="eastAsia" w:ascii="宋体" w:hAnsi="宋体" w:eastAsia="宋体"/>
                <w:sz w:val="21"/>
                <w:szCs w:val="21"/>
              </w:rPr>
            </w:pPr>
          </w:p>
          <w:p w14:paraId="50D82266">
            <w:pPr>
              <w:adjustRightInd w:val="0"/>
              <w:snapToGrid w:val="0"/>
              <w:rPr>
                <w:rFonts w:hint="eastAsia" w:ascii="宋体" w:hAnsi="宋体" w:eastAsia="宋体"/>
                <w:sz w:val="21"/>
                <w:szCs w:val="21"/>
              </w:rPr>
            </w:pPr>
          </w:p>
          <w:p w14:paraId="14572684">
            <w:pPr>
              <w:adjustRightInd w:val="0"/>
              <w:snapToGrid w:val="0"/>
              <w:rPr>
                <w:rFonts w:hint="eastAsia" w:ascii="宋体" w:hAnsi="宋体" w:eastAsia="宋体"/>
                <w:sz w:val="21"/>
                <w:szCs w:val="21"/>
              </w:rPr>
            </w:pPr>
          </w:p>
          <w:p w14:paraId="0E6B864D">
            <w:pPr>
              <w:adjustRightInd w:val="0"/>
              <w:snapToGrid w:val="0"/>
              <w:rPr>
                <w:rFonts w:hint="eastAsia" w:ascii="宋体" w:hAnsi="宋体" w:eastAsia="宋体"/>
                <w:sz w:val="21"/>
                <w:szCs w:val="21"/>
              </w:rPr>
            </w:pPr>
          </w:p>
          <w:p w14:paraId="46687C20">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ABA1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6058829">
            <w:pPr>
              <w:adjustRightInd w:val="0"/>
              <w:snapToGrid w:val="0"/>
              <w:rPr>
                <w:rFonts w:ascii="黑体" w:hAnsi="黑体" w:eastAsia="黑体"/>
                <w:sz w:val="21"/>
                <w:szCs w:val="21"/>
              </w:rPr>
            </w:pPr>
            <w:r>
              <w:rPr>
                <w:rFonts w:ascii="黑体" w:hAnsi="黑体" w:eastAsia="黑体"/>
                <w:sz w:val="21"/>
                <w:szCs w:val="21"/>
              </w:rPr>
              <w:t>二、本页为公众信息</w:t>
            </w:r>
          </w:p>
        </w:tc>
      </w:tr>
      <w:tr w14:paraId="47D618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1EBCE2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7D34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85F9024">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66BFCC5">
            <w:pPr>
              <w:adjustRightInd w:val="0"/>
              <w:snapToGrid w:val="0"/>
              <w:rPr>
                <w:rFonts w:ascii="宋体" w:hAnsi="宋体" w:eastAsia="宋体"/>
                <w:sz w:val="21"/>
                <w:szCs w:val="21"/>
              </w:rPr>
            </w:pPr>
          </w:p>
        </w:tc>
      </w:tr>
      <w:tr w14:paraId="1042A8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DA9A4C2">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80D1944">
            <w:pPr>
              <w:adjustRightInd w:val="0"/>
              <w:snapToGrid w:val="0"/>
              <w:rPr>
                <w:rFonts w:ascii="宋体" w:hAnsi="宋体" w:eastAsia="宋体"/>
                <w:sz w:val="21"/>
                <w:szCs w:val="21"/>
              </w:rPr>
            </w:pPr>
          </w:p>
        </w:tc>
      </w:tr>
      <w:tr w14:paraId="7889C1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8BFA68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F1286DA">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0AD0545">
            <w:pPr>
              <w:adjustRightInd w:val="0"/>
              <w:snapToGrid w:val="0"/>
              <w:rPr>
                <w:rFonts w:ascii="宋体" w:hAnsi="宋体" w:eastAsia="宋体"/>
                <w:sz w:val="21"/>
                <w:szCs w:val="21"/>
              </w:rPr>
            </w:pPr>
          </w:p>
        </w:tc>
      </w:tr>
      <w:tr w14:paraId="3E2E6C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8B43A01">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5BB09A9">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76D9B5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71F27B9">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E21A9BA">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9957720">
            <w:pPr>
              <w:adjustRightInd w:val="0"/>
              <w:snapToGrid w:val="0"/>
              <w:rPr>
                <w:rFonts w:ascii="宋体" w:hAnsi="宋体" w:eastAsia="宋体"/>
                <w:sz w:val="21"/>
                <w:szCs w:val="21"/>
              </w:rPr>
            </w:pPr>
          </w:p>
          <w:p w14:paraId="6698F799">
            <w:pPr>
              <w:adjustRightInd w:val="0"/>
              <w:snapToGrid w:val="0"/>
              <w:rPr>
                <w:rFonts w:hint="eastAsia" w:ascii="宋体" w:hAnsi="宋体" w:eastAsia="宋体"/>
                <w:sz w:val="21"/>
                <w:szCs w:val="21"/>
              </w:rPr>
            </w:pPr>
          </w:p>
          <w:p w14:paraId="5905F6F8">
            <w:pPr>
              <w:adjustRightInd w:val="0"/>
              <w:snapToGrid w:val="0"/>
              <w:rPr>
                <w:rFonts w:hint="eastAsia" w:ascii="宋体" w:hAnsi="宋体" w:eastAsia="宋体"/>
                <w:sz w:val="21"/>
                <w:szCs w:val="21"/>
              </w:rPr>
            </w:pPr>
          </w:p>
          <w:p w14:paraId="03E63F3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6FE9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25402BE">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45DAA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B4E9A2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32535395">
            <w:pPr>
              <w:adjustRightInd w:val="0"/>
              <w:snapToGrid w:val="0"/>
              <w:rPr>
                <w:rFonts w:ascii="宋体" w:hAnsi="宋体" w:eastAsia="宋体"/>
                <w:b/>
                <w:bCs/>
                <w:sz w:val="21"/>
                <w:szCs w:val="21"/>
              </w:rPr>
            </w:pPr>
          </w:p>
        </w:tc>
      </w:tr>
      <w:tr w14:paraId="103A7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D828CB0">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3A6680F7">
            <w:pPr>
              <w:adjustRightInd w:val="0"/>
              <w:snapToGrid w:val="0"/>
              <w:rPr>
                <w:rFonts w:ascii="宋体" w:hAnsi="宋体" w:eastAsia="宋体"/>
                <w:b/>
                <w:bCs/>
                <w:sz w:val="21"/>
                <w:szCs w:val="21"/>
              </w:rPr>
            </w:pPr>
          </w:p>
        </w:tc>
      </w:tr>
      <w:tr w14:paraId="755D84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1440E6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F52A251">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2A6D3CEC">
            <w:pPr>
              <w:adjustRightInd w:val="0"/>
              <w:snapToGrid w:val="0"/>
              <w:rPr>
                <w:rFonts w:ascii="宋体" w:hAnsi="宋体" w:eastAsia="宋体"/>
                <w:b/>
                <w:bCs/>
                <w:sz w:val="21"/>
                <w:szCs w:val="21"/>
              </w:rPr>
            </w:pPr>
          </w:p>
        </w:tc>
      </w:tr>
      <w:tr w14:paraId="62228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9A96DDF">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E7782CB">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7955A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86F13DF">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3261D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ZWY0MTQ4ZTgzZTU2ZmE5NWNlNGE4NDA2YzFhNTcifQ=="/>
  </w:docVars>
  <w:rsids>
    <w:rsidRoot w:val="44EB321A"/>
    <w:rsid w:val="06920EC9"/>
    <w:rsid w:val="44EB321A"/>
    <w:rsid w:val="6D535020"/>
    <w:rsid w:val="7993680F"/>
    <w:rsid w:val="79C83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433</Words>
  <Characters>447</Characters>
  <Lines>0</Lines>
  <Paragraphs>0</Paragraphs>
  <TotalTime>0</TotalTime>
  <ScaleCrop>false</ScaleCrop>
  <LinksUpToDate>false</LinksUpToDate>
  <CharactersWithSpaces>470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fcy</cp:lastModifiedBy>
  <dcterms:modified xsi:type="dcterms:W3CDTF">2024-09-02T14:37:55Z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A9BABEA2144C4A1491EED2F5591EECAB_12</vt:lpwstr>
  </property>
</Properties>
</file>